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CFF" w:rsidRDefault="00F71CFF" w:rsidP="00F71CFF">
      <w:pPr>
        <w:rPr>
          <w:rFonts w:ascii="Arial" w:hAnsi="Arial" w:cs="Arial"/>
          <w:color w:val="000000"/>
          <w:sz w:val="36"/>
          <w:szCs w:val="36"/>
        </w:rPr>
      </w:pPr>
      <w:r>
        <w:rPr>
          <w:rFonts w:ascii="Arial" w:hAnsi="Arial" w:cs="Arial"/>
          <w:color w:val="313334"/>
          <w:sz w:val="36"/>
          <w:szCs w:val="36"/>
          <w:lang w:val="en"/>
        </w:rPr>
        <w:t>Plumbing/Building Inspector</w:t>
      </w:r>
    </w:p>
    <w:p w:rsidR="00F71CFF" w:rsidRDefault="00F71CFF" w:rsidP="00F71CFF">
      <w:pPr>
        <w:pStyle w:val="NormalWeb"/>
        <w:spacing w:beforeAutospacing="0" w:after="0" w:afterAutospacing="0"/>
        <w:ind w:right="598"/>
      </w:pPr>
      <w:r>
        <w:rPr>
          <w:rFonts w:ascii="Arial" w:hAnsi="Arial" w:cs="Arial"/>
          <w:color w:val="313334"/>
          <w:sz w:val="20"/>
          <w:szCs w:val="20"/>
          <w:lang w:val="en"/>
        </w:rPr>
        <w:t xml:space="preserve">The City of Geneva is seeking a Combination Plumbing/Building Inspector in the Community Development Department who is energetic, highly-motivated, and ready to help make sure Geneva continues to be a premier community to work, live, play, and raise a family. </w:t>
      </w:r>
      <w:r>
        <w:rPr>
          <w:rFonts w:ascii="Arial" w:hAnsi="Arial" w:cs="Arial"/>
          <w:color w:val="313334"/>
          <w:sz w:val="20"/>
          <w:szCs w:val="20"/>
          <w:lang w:val="en"/>
        </w:rPr>
        <w:br/>
      </w:r>
      <w:r>
        <w:rPr>
          <w:rFonts w:ascii="Arial" w:hAnsi="Arial" w:cs="Arial"/>
          <w:color w:val="313334"/>
          <w:sz w:val="20"/>
          <w:szCs w:val="20"/>
          <w:lang w:val="en"/>
        </w:rPr>
        <w:br/>
        <w:t xml:space="preserve">This position reports to the Building Commissioner and is responsible for conducting plumbing plan reviews and inspections for new residential, commercial, and industrial buildings as well as building additions and remodeling projects. This position works with residents, contractors, architects, and business owners to help them understand applicable building codes and City ordinances. This position will maintain records of permit applications and inspections using New World Systems and will also prepare and distribute routine reports and interpret and enforce building codes and City ordinances. </w:t>
      </w:r>
      <w:r>
        <w:rPr>
          <w:rFonts w:ascii="Arial" w:hAnsi="Arial" w:cs="Arial"/>
          <w:color w:val="313334"/>
          <w:sz w:val="20"/>
          <w:szCs w:val="20"/>
          <w:lang w:val="en"/>
        </w:rPr>
        <w:br/>
      </w:r>
      <w:r>
        <w:rPr>
          <w:rFonts w:ascii="Arial" w:hAnsi="Arial" w:cs="Arial"/>
          <w:color w:val="313334"/>
          <w:sz w:val="20"/>
          <w:szCs w:val="20"/>
          <w:lang w:val="en"/>
        </w:rPr>
        <w:br/>
        <w:t xml:space="preserve">Please send a completed job application, resume, and three professional references to: Lisa </w:t>
      </w:r>
      <w:proofErr w:type="spellStart"/>
      <w:r>
        <w:rPr>
          <w:rStyle w:val="m1171502808646545583spelle"/>
          <w:rFonts w:ascii="Arial" w:hAnsi="Arial" w:cs="Arial"/>
          <w:color w:val="313334"/>
          <w:sz w:val="20"/>
          <w:szCs w:val="20"/>
          <w:lang w:val="en"/>
        </w:rPr>
        <w:t>Bahry</w:t>
      </w:r>
      <w:proofErr w:type="spellEnd"/>
      <w:r>
        <w:rPr>
          <w:rFonts w:ascii="Arial" w:hAnsi="Arial" w:cs="Arial"/>
          <w:color w:val="313334"/>
          <w:sz w:val="20"/>
          <w:szCs w:val="20"/>
          <w:lang w:val="en"/>
        </w:rPr>
        <w:t xml:space="preserve">, Human Resources Manager, City of Geneva, 22 S. First St., Geneva, Illinois 60134 by Friday, May 12, 2017. Job applications are available at </w:t>
      </w:r>
      <w:hyperlink r:id="rId4" w:tgtFrame="_blank" w:history="1">
        <w:r>
          <w:rPr>
            <w:rStyle w:val="Hyperlink"/>
            <w:rFonts w:ascii="Arial" w:hAnsi="Arial" w:cs="Arial"/>
            <w:sz w:val="20"/>
            <w:szCs w:val="20"/>
            <w:lang w:val="en"/>
          </w:rPr>
          <w:t>www.geneva.il.us</w:t>
        </w:r>
      </w:hyperlink>
      <w:r>
        <w:rPr>
          <w:rFonts w:ascii="Arial" w:hAnsi="Arial" w:cs="Arial"/>
          <w:color w:val="313334"/>
          <w:sz w:val="20"/>
          <w:szCs w:val="20"/>
          <w:lang w:val="en"/>
        </w:rPr>
        <w:t>. Resumes will not be accepted without a completed application.  </w:t>
      </w:r>
      <w:r>
        <w:rPr>
          <w:rFonts w:ascii="Arial" w:hAnsi="Arial" w:cs="Arial"/>
          <w:color w:val="313334"/>
          <w:sz w:val="20"/>
          <w:szCs w:val="20"/>
          <w:lang w:val="en"/>
        </w:rPr>
        <w:br/>
      </w:r>
      <w:r>
        <w:rPr>
          <w:rFonts w:ascii="Arial" w:hAnsi="Arial" w:cs="Arial"/>
          <w:color w:val="313334"/>
          <w:sz w:val="20"/>
          <w:szCs w:val="20"/>
          <w:lang w:val="en"/>
        </w:rPr>
        <w:br/>
        <w:t xml:space="preserve">Please contact Human Resources at </w:t>
      </w:r>
      <w:hyperlink r:id="rId5" w:tgtFrame="_blank" w:history="1">
        <w:r>
          <w:rPr>
            <w:rStyle w:val="Hyperlink"/>
            <w:rFonts w:ascii="Arial" w:hAnsi="Arial" w:cs="Arial"/>
            <w:sz w:val="20"/>
            <w:szCs w:val="20"/>
            <w:lang w:val="en"/>
          </w:rPr>
          <w:t>630-232-0867</w:t>
        </w:r>
      </w:hyperlink>
      <w:r>
        <w:rPr>
          <w:rFonts w:ascii="Arial" w:hAnsi="Arial" w:cs="Arial"/>
          <w:color w:val="313334"/>
          <w:sz w:val="20"/>
          <w:szCs w:val="20"/>
          <w:lang w:val="en"/>
        </w:rPr>
        <w:t xml:space="preserve"> or via email at </w:t>
      </w:r>
      <w:hyperlink r:id="rId6" w:tgtFrame="_blank" w:history="1">
        <w:r>
          <w:rPr>
            <w:rStyle w:val="Hyperlink"/>
            <w:rFonts w:ascii="Arial" w:hAnsi="Arial" w:cs="Arial"/>
            <w:sz w:val="20"/>
            <w:szCs w:val="20"/>
            <w:lang w:val="en"/>
          </w:rPr>
          <w:t>lbahry@geneva.il.us</w:t>
        </w:r>
      </w:hyperlink>
      <w:r>
        <w:rPr>
          <w:rFonts w:ascii="Arial" w:hAnsi="Arial" w:cs="Arial"/>
          <w:color w:val="313334"/>
          <w:sz w:val="20"/>
          <w:szCs w:val="20"/>
          <w:lang w:val="en"/>
        </w:rPr>
        <w:t xml:space="preserve"> for further information. </w:t>
      </w:r>
    </w:p>
    <w:p w:rsidR="00F71CFF" w:rsidRDefault="00F71CFF" w:rsidP="00F71CFF">
      <w:pPr>
        <w:pStyle w:val="Heading3"/>
      </w:pPr>
      <w:r>
        <w:rPr>
          <w:rFonts w:ascii="Arial" w:hAnsi="Arial" w:cs="Arial"/>
          <w:color w:val="313334"/>
          <w:lang w:val="en"/>
        </w:rPr>
        <w:t>Qualifications</w:t>
      </w:r>
    </w:p>
    <w:p w:rsidR="00F71CFF" w:rsidRDefault="00F71CFF" w:rsidP="00F71CFF">
      <w:pPr>
        <w:pStyle w:val="NormalWeb"/>
      </w:pPr>
      <w:r>
        <w:rPr>
          <w:rFonts w:ascii="Arial" w:hAnsi="Arial" w:cs="Arial"/>
          <w:color w:val="313334"/>
          <w:sz w:val="20"/>
          <w:szCs w:val="20"/>
          <w:lang w:val="en"/>
        </w:rPr>
        <w:t xml:space="preserve">Minimum of five years of plumbing experience as a journeyman plumber, plumbing contractor, or </w:t>
      </w:r>
      <w:proofErr w:type="gramStart"/>
      <w:r>
        <w:rPr>
          <w:rFonts w:ascii="Arial" w:hAnsi="Arial" w:cs="Arial"/>
          <w:color w:val="313334"/>
          <w:sz w:val="20"/>
          <w:szCs w:val="20"/>
          <w:lang w:val="en"/>
        </w:rPr>
        <w:t>plumbing</w:t>
      </w:r>
      <w:proofErr w:type="gramEnd"/>
      <w:r>
        <w:rPr>
          <w:rFonts w:ascii="Arial" w:hAnsi="Arial" w:cs="Arial"/>
          <w:color w:val="313334"/>
          <w:sz w:val="20"/>
          <w:szCs w:val="20"/>
          <w:lang w:val="en"/>
        </w:rPr>
        <w:t xml:space="preserve"> inspector. Experience with and knowledge of construction methods, materials, and building codes. Preference will be giving to candidates with municipal plumbing and building inspector and plan review experience.</w:t>
      </w:r>
    </w:p>
    <w:p w:rsidR="00F71CFF" w:rsidRDefault="00F71CFF" w:rsidP="00F71CFF">
      <w:pPr>
        <w:pStyle w:val="Heading3"/>
      </w:pPr>
      <w:r>
        <w:rPr>
          <w:rFonts w:ascii="Arial" w:hAnsi="Arial" w:cs="Arial"/>
          <w:color w:val="313334"/>
          <w:lang w:val="en"/>
        </w:rPr>
        <w:t>Special Requirements</w:t>
      </w:r>
    </w:p>
    <w:p w:rsidR="00F71CFF" w:rsidRDefault="00F71CFF" w:rsidP="00F71CFF">
      <w:pPr>
        <w:pStyle w:val="NormalWeb"/>
      </w:pPr>
      <w:r>
        <w:rPr>
          <w:rFonts w:ascii="Arial" w:hAnsi="Arial" w:cs="Arial"/>
          <w:color w:val="313334"/>
          <w:sz w:val="20"/>
          <w:szCs w:val="20"/>
          <w:lang w:val="en"/>
        </w:rPr>
        <w:t>A current State of Illinois Plumbing License and Registration in good standing as required by the Illinois Plumbing Law (225 ILCS 320). Preference will be given to candidates with International Code Council Certifications.</w:t>
      </w:r>
    </w:p>
    <w:p w:rsidR="00F71CFF" w:rsidRDefault="00F71CFF" w:rsidP="00F71CFF">
      <w:pPr>
        <w:pStyle w:val="Heading3"/>
      </w:pPr>
      <w:r>
        <w:rPr>
          <w:rFonts w:ascii="Arial" w:hAnsi="Arial" w:cs="Arial"/>
          <w:color w:val="313334"/>
          <w:lang w:val="en"/>
        </w:rPr>
        <w:t>Miscellaneous Information</w:t>
      </w:r>
    </w:p>
    <w:p w:rsidR="00F71CFF" w:rsidRDefault="00F71CFF" w:rsidP="00F71CFF">
      <w:pPr>
        <w:pStyle w:val="NormalWeb"/>
      </w:pPr>
      <w:r>
        <w:rPr>
          <w:rFonts w:ascii="Arial" w:hAnsi="Arial" w:cs="Arial"/>
          <w:color w:val="313334"/>
          <w:sz w:val="20"/>
          <w:szCs w:val="20"/>
          <w:lang w:val="en"/>
        </w:rPr>
        <w:t xml:space="preserve">A valid State of Illinois Driver's License. </w:t>
      </w:r>
    </w:p>
    <w:p w:rsidR="00F71CFF" w:rsidRDefault="00F71CFF" w:rsidP="00F71CFF">
      <w:pPr>
        <w:spacing w:before="100" w:beforeAutospacing="1" w:after="100" w:afterAutospacing="1"/>
        <w:rPr>
          <w:rFonts w:ascii="Times New Roman" w:hAnsi="Times New Roman" w:cs="Times New Roman"/>
          <w:szCs w:val="24"/>
        </w:rPr>
      </w:pPr>
      <w:r>
        <w:rPr>
          <w:rFonts w:ascii="Arial" w:hAnsi="Arial" w:cs="Arial"/>
          <w:b/>
          <w:bCs/>
          <w:color w:val="313334"/>
          <w:sz w:val="27"/>
          <w:szCs w:val="27"/>
          <w:lang w:val="en"/>
        </w:rPr>
        <w:t>Job Details</w:t>
      </w:r>
    </w:p>
    <w:p w:rsidR="00F71CFF" w:rsidRDefault="00F71CFF" w:rsidP="00F71CFF">
      <w:pPr>
        <w:spacing w:before="100" w:beforeAutospacing="1" w:after="100" w:afterAutospacing="1"/>
        <w:rPr>
          <w:rFonts w:ascii="Times New Roman" w:hAnsi="Times New Roman" w:cs="Times New Roman"/>
          <w:szCs w:val="24"/>
        </w:rPr>
      </w:pPr>
      <w:r>
        <w:rPr>
          <w:rFonts w:ascii="Arial" w:hAnsi="Arial" w:cs="Arial"/>
          <w:color w:val="313334"/>
          <w:sz w:val="20"/>
          <w:szCs w:val="20"/>
          <w:lang w:val="en"/>
        </w:rPr>
        <w:t>Category</w:t>
      </w:r>
      <w:r>
        <w:rPr>
          <w:rFonts w:ascii="Times New Roman" w:hAnsi="Times New Roman" w:cs="Times New Roman"/>
          <w:szCs w:val="24"/>
        </w:rPr>
        <w:tab/>
      </w:r>
      <w:r>
        <w:rPr>
          <w:rFonts w:ascii="Arial" w:hAnsi="Arial" w:cs="Arial"/>
          <w:color w:val="313334"/>
          <w:sz w:val="20"/>
          <w:szCs w:val="20"/>
          <w:lang w:val="en"/>
        </w:rPr>
        <w:t>City Job Postings</w:t>
      </w:r>
    </w:p>
    <w:p w:rsidR="00F71CFF" w:rsidRDefault="00F71CFF" w:rsidP="00F71CFF">
      <w:pPr>
        <w:spacing w:before="100" w:beforeAutospacing="1" w:after="100" w:afterAutospacing="1"/>
        <w:rPr>
          <w:rFonts w:ascii="Times New Roman" w:hAnsi="Times New Roman" w:cs="Times New Roman"/>
          <w:szCs w:val="24"/>
        </w:rPr>
      </w:pPr>
      <w:r>
        <w:rPr>
          <w:rFonts w:ascii="Arial" w:hAnsi="Arial" w:cs="Arial"/>
          <w:color w:val="313334"/>
          <w:sz w:val="20"/>
          <w:szCs w:val="20"/>
          <w:lang w:val="en"/>
        </w:rPr>
        <w:t>Status</w:t>
      </w:r>
      <w:r>
        <w:rPr>
          <w:rFonts w:ascii="Times New Roman" w:hAnsi="Times New Roman" w:cs="Times New Roman"/>
          <w:szCs w:val="24"/>
        </w:rPr>
        <w:tab/>
      </w:r>
      <w:r>
        <w:rPr>
          <w:rFonts w:ascii="Times New Roman" w:hAnsi="Times New Roman" w:cs="Times New Roman"/>
          <w:szCs w:val="24"/>
        </w:rPr>
        <w:tab/>
      </w:r>
      <w:r>
        <w:rPr>
          <w:rFonts w:ascii="Arial" w:hAnsi="Arial" w:cs="Arial"/>
          <w:color w:val="313334"/>
          <w:sz w:val="20"/>
          <w:szCs w:val="20"/>
          <w:lang w:val="en"/>
        </w:rPr>
        <w:t>Open</w:t>
      </w:r>
    </w:p>
    <w:p w:rsidR="00F71CFF" w:rsidRDefault="00F71CFF" w:rsidP="00F71CFF">
      <w:pPr>
        <w:spacing w:before="100" w:beforeAutospacing="1" w:after="100" w:afterAutospacing="1"/>
        <w:rPr>
          <w:rFonts w:ascii="Times New Roman" w:hAnsi="Times New Roman" w:cs="Times New Roman"/>
          <w:szCs w:val="24"/>
        </w:rPr>
      </w:pPr>
      <w:r>
        <w:rPr>
          <w:rFonts w:ascii="Arial" w:hAnsi="Arial" w:cs="Arial"/>
          <w:color w:val="313334"/>
          <w:sz w:val="20"/>
          <w:szCs w:val="20"/>
          <w:lang w:val="en"/>
        </w:rPr>
        <w:t>Salary</w:t>
      </w:r>
      <w:r>
        <w:rPr>
          <w:rFonts w:ascii="Times New Roman" w:hAnsi="Times New Roman" w:cs="Times New Roman"/>
          <w:szCs w:val="24"/>
        </w:rPr>
        <w:tab/>
      </w:r>
      <w:r>
        <w:rPr>
          <w:rFonts w:ascii="Times New Roman" w:hAnsi="Times New Roman" w:cs="Times New Roman"/>
          <w:szCs w:val="24"/>
        </w:rPr>
        <w:tab/>
      </w:r>
      <w:r>
        <w:rPr>
          <w:rFonts w:ascii="Arial" w:hAnsi="Arial" w:cs="Arial"/>
          <w:color w:val="313334"/>
          <w:sz w:val="20"/>
          <w:szCs w:val="20"/>
          <w:lang w:val="en"/>
        </w:rPr>
        <w:t>$57,750 - $83,825 annually, with an anticipated hiring range up to $60,500.</w:t>
      </w:r>
    </w:p>
    <w:p w:rsidR="00F71CFF" w:rsidRDefault="00F71CFF" w:rsidP="00F71CFF">
      <w:pPr>
        <w:spacing w:before="100" w:beforeAutospacing="1" w:after="100" w:afterAutospacing="1"/>
        <w:rPr>
          <w:rFonts w:ascii="Times New Roman" w:hAnsi="Times New Roman" w:cs="Times New Roman"/>
          <w:szCs w:val="24"/>
        </w:rPr>
      </w:pPr>
      <w:r>
        <w:rPr>
          <w:rFonts w:ascii="Arial" w:hAnsi="Arial" w:cs="Arial"/>
          <w:color w:val="313334"/>
          <w:sz w:val="20"/>
          <w:szCs w:val="20"/>
          <w:lang w:val="en"/>
        </w:rPr>
        <w:t>Published</w:t>
      </w:r>
      <w:r>
        <w:rPr>
          <w:rFonts w:ascii="Times New Roman" w:hAnsi="Times New Roman" w:cs="Times New Roman"/>
          <w:szCs w:val="24"/>
        </w:rPr>
        <w:tab/>
      </w:r>
      <w:r>
        <w:rPr>
          <w:rFonts w:ascii="Arial" w:hAnsi="Arial" w:cs="Arial"/>
          <w:color w:val="313334"/>
          <w:sz w:val="20"/>
          <w:szCs w:val="20"/>
          <w:lang w:val="en"/>
        </w:rPr>
        <w:t>April 28, 2017 3:10 PM</w:t>
      </w:r>
    </w:p>
    <w:p w:rsidR="00603FB9" w:rsidRPr="00F71CFF" w:rsidRDefault="00F71CFF" w:rsidP="00F71CFF">
      <w:pPr>
        <w:spacing w:before="100" w:beforeAutospacing="1" w:after="100" w:afterAutospacing="1"/>
        <w:rPr>
          <w:rFonts w:ascii="Times New Roman" w:hAnsi="Times New Roman" w:cs="Times New Roman"/>
          <w:szCs w:val="24"/>
        </w:rPr>
      </w:pPr>
      <w:r>
        <w:rPr>
          <w:rFonts w:ascii="Arial" w:hAnsi="Arial" w:cs="Arial"/>
          <w:color w:val="313334"/>
          <w:sz w:val="20"/>
          <w:szCs w:val="20"/>
          <w:lang w:val="en"/>
        </w:rPr>
        <w:t>Closing</w:t>
      </w:r>
      <w:r>
        <w:rPr>
          <w:rFonts w:ascii="Times New Roman" w:hAnsi="Times New Roman" w:cs="Times New Roman"/>
          <w:szCs w:val="24"/>
        </w:rPr>
        <w:tab/>
      </w:r>
      <w:r>
        <w:rPr>
          <w:rFonts w:ascii="Times New Roman" w:hAnsi="Times New Roman" w:cs="Times New Roman"/>
          <w:szCs w:val="24"/>
        </w:rPr>
        <w:tab/>
      </w:r>
      <w:r>
        <w:rPr>
          <w:rFonts w:ascii="Arial" w:hAnsi="Arial" w:cs="Arial"/>
          <w:color w:val="313334"/>
          <w:sz w:val="20"/>
          <w:szCs w:val="20"/>
          <w:lang w:val="en"/>
        </w:rPr>
        <w:t>May 12, 2017 5:00 PM</w:t>
      </w:r>
      <w:bookmarkStart w:id="0" w:name="_GoBack"/>
      <w:bookmarkEnd w:id="0"/>
    </w:p>
    <w:sectPr w:rsidR="00603FB9" w:rsidRPr="00F71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FF"/>
    <w:rsid w:val="00E12CCF"/>
    <w:rsid w:val="00F71CFF"/>
    <w:rsid w:val="00FD5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18709-F34A-455E-A27D-6155489E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CFF"/>
    <w:pPr>
      <w:spacing w:after="0" w:line="240" w:lineRule="auto"/>
    </w:pPr>
    <w:rPr>
      <w:rFonts w:eastAsiaTheme="minorEastAsia"/>
    </w:rPr>
  </w:style>
  <w:style w:type="paragraph" w:styleId="Heading3">
    <w:name w:val="heading 3"/>
    <w:basedOn w:val="Normal"/>
    <w:link w:val="Heading3Char"/>
    <w:uiPriority w:val="9"/>
    <w:semiHidden/>
    <w:unhideWhenUsed/>
    <w:qFormat/>
    <w:rsid w:val="00F71CF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71CF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71CFF"/>
    <w:rPr>
      <w:color w:val="0000FF"/>
      <w:u w:val="single"/>
    </w:rPr>
  </w:style>
  <w:style w:type="paragraph" w:styleId="NormalWeb">
    <w:name w:val="Normal (Web)"/>
    <w:basedOn w:val="Normal"/>
    <w:uiPriority w:val="99"/>
    <w:semiHidden/>
    <w:unhideWhenUsed/>
    <w:rsid w:val="00F71CFF"/>
    <w:pPr>
      <w:spacing w:before="100" w:beforeAutospacing="1" w:after="100" w:afterAutospacing="1"/>
    </w:pPr>
    <w:rPr>
      <w:rFonts w:ascii="Times New Roman" w:hAnsi="Times New Roman" w:cs="Times New Roman"/>
      <w:sz w:val="24"/>
      <w:szCs w:val="24"/>
    </w:rPr>
  </w:style>
  <w:style w:type="character" w:customStyle="1" w:styleId="m1171502808646545583spelle">
    <w:name w:val="m_1171502808646545583spelle"/>
    <w:basedOn w:val="DefaultParagraphFont"/>
    <w:rsid w:val="00F71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bahry@geneva.il.us" TargetMode="External"/><Relationship Id="rId5" Type="http://schemas.openxmlformats.org/officeDocument/2006/relationships/hyperlink" Target="tel:(630)%20232-0867" TargetMode="External"/><Relationship Id="rId4" Type="http://schemas.openxmlformats.org/officeDocument/2006/relationships/hyperlink" Target="http://www.geneva.i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Spires</dc:creator>
  <cp:keywords/>
  <dc:description/>
  <cp:lastModifiedBy>Lonnie Spires</cp:lastModifiedBy>
  <cp:revision>1</cp:revision>
  <dcterms:created xsi:type="dcterms:W3CDTF">2017-05-06T21:56:00Z</dcterms:created>
  <dcterms:modified xsi:type="dcterms:W3CDTF">2017-05-06T21:58:00Z</dcterms:modified>
</cp:coreProperties>
</file>